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5B56A" w14:textId="77777777" w:rsidR="00267489" w:rsidRDefault="00267489"/>
    <w:p w14:paraId="14AD9002" w14:textId="77777777" w:rsidR="00267489" w:rsidRDefault="00267489"/>
    <w:p w14:paraId="617A50CD" w14:textId="77777777" w:rsidR="00267489" w:rsidRDefault="00C27529" w:rsidP="00101B22">
      <w:pPr>
        <w:pStyle w:val="Heading1"/>
        <w:numPr>
          <w:ilvl w:val="0"/>
          <w:numId w:val="2"/>
        </w:numPr>
        <w:jc w:val="center"/>
      </w:pPr>
      <w:r>
        <w:t>Abstract Title</w:t>
      </w:r>
    </w:p>
    <w:p w14:paraId="2C7AAB88" w14:textId="12997A81" w:rsidR="00267489" w:rsidRDefault="00C27529" w:rsidP="00101B22">
      <w:pPr>
        <w:pStyle w:val="Heading1"/>
        <w:numPr>
          <w:ilvl w:val="0"/>
          <w:numId w:val="2"/>
        </w:numPr>
        <w:jc w:val="center"/>
      </w:pPr>
      <w:r>
        <w:t>First A. Author</w:t>
      </w:r>
      <w:r w:rsidR="00E92C42">
        <w:rPr>
          <w:vertAlign w:val="superscript"/>
        </w:rPr>
        <w:t>1*</w:t>
      </w:r>
      <w:r>
        <w:t>, Second B. Author</w:t>
      </w:r>
      <w:r w:rsidR="00E92C42">
        <w:rPr>
          <w:vertAlign w:val="superscript"/>
        </w:rPr>
        <w:t>2</w:t>
      </w:r>
      <w:r>
        <w:rPr>
          <w:vertAlign w:val="superscript"/>
        </w:rPr>
        <w:t xml:space="preserve"> </w:t>
      </w:r>
      <w:r>
        <w:t>and Third C. Author</w:t>
      </w:r>
      <w:r w:rsidR="00E92C42">
        <w:rPr>
          <w:vertAlign w:val="superscript"/>
        </w:rPr>
        <w:t>1</w:t>
      </w:r>
    </w:p>
    <w:p w14:paraId="791338D3" w14:textId="7A79A47E" w:rsidR="00267489" w:rsidRDefault="00E92C42">
      <w:pPr>
        <w:jc w:val="center"/>
        <w:rPr>
          <w:rFonts w:ascii="Times New Roman" w:hAnsi="Times New Roman"/>
          <w:sz w:val="22"/>
          <w:szCs w:val="22"/>
        </w:rPr>
      </w:pPr>
      <w:r w:rsidRPr="00E92C42">
        <w:rPr>
          <w:rFonts w:ascii="Times New Roman" w:hAnsi="Times New Roman"/>
          <w:sz w:val="22"/>
          <w:szCs w:val="22"/>
          <w:vertAlign w:val="superscript"/>
        </w:rPr>
        <w:t>1</w:t>
      </w:r>
      <w:r w:rsidR="00C27529">
        <w:rPr>
          <w:rFonts w:ascii="Times New Roman" w:hAnsi="Times New Roman"/>
          <w:sz w:val="22"/>
          <w:szCs w:val="22"/>
        </w:rPr>
        <w:t>Affiliation</w:t>
      </w:r>
    </w:p>
    <w:p w14:paraId="7177EE3C" w14:textId="77777777" w:rsidR="00267489" w:rsidRDefault="00C27529">
      <w:pPr>
        <w:jc w:val="center"/>
        <w:rPr>
          <w:rFonts w:ascii="Times New Roman" w:hAnsi="Times New Roman"/>
          <w:sz w:val="22"/>
          <w:szCs w:val="22"/>
        </w:rPr>
      </w:pPr>
      <w:r>
        <w:rPr>
          <w:rFonts w:ascii="Times New Roman" w:hAnsi="Times New Roman"/>
          <w:sz w:val="22"/>
          <w:szCs w:val="22"/>
        </w:rPr>
        <w:t>Postal Address</w:t>
      </w:r>
    </w:p>
    <w:p w14:paraId="69087C78" w14:textId="77777777" w:rsidR="00267489" w:rsidRDefault="00267489">
      <w:pPr>
        <w:jc w:val="center"/>
        <w:rPr>
          <w:rFonts w:ascii="Times New Roman" w:hAnsi="Times New Roman"/>
          <w:sz w:val="22"/>
          <w:szCs w:val="22"/>
        </w:rPr>
      </w:pPr>
    </w:p>
    <w:p w14:paraId="059BFE6F" w14:textId="51D28D76" w:rsidR="00267489" w:rsidRDefault="00E92C42">
      <w:pPr>
        <w:jc w:val="center"/>
        <w:rPr>
          <w:rFonts w:ascii="Times New Roman" w:hAnsi="Times New Roman"/>
          <w:sz w:val="22"/>
          <w:szCs w:val="22"/>
        </w:rPr>
      </w:pPr>
      <w:r w:rsidRPr="00E92C42">
        <w:rPr>
          <w:rFonts w:ascii="Times New Roman" w:hAnsi="Times New Roman"/>
          <w:sz w:val="22"/>
          <w:szCs w:val="22"/>
          <w:vertAlign w:val="superscript"/>
        </w:rPr>
        <w:t>2</w:t>
      </w:r>
      <w:r w:rsidR="00C27529">
        <w:rPr>
          <w:rFonts w:ascii="Times New Roman" w:hAnsi="Times New Roman"/>
          <w:sz w:val="22"/>
          <w:szCs w:val="22"/>
        </w:rPr>
        <w:t>Affiliation</w:t>
      </w:r>
    </w:p>
    <w:p w14:paraId="4C7C9EF2" w14:textId="77777777" w:rsidR="00267489" w:rsidRDefault="00C27529">
      <w:pPr>
        <w:jc w:val="center"/>
        <w:rPr>
          <w:rFonts w:ascii="Times New Roman" w:hAnsi="Times New Roman"/>
          <w:sz w:val="22"/>
          <w:szCs w:val="22"/>
        </w:rPr>
      </w:pPr>
      <w:r>
        <w:rPr>
          <w:rFonts w:ascii="Times New Roman" w:hAnsi="Times New Roman"/>
          <w:sz w:val="22"/>
          <w:szCs w:val="22"/>
        </w:rPr>
        <w:t>Postal Address</w:t>
      </w:r>
    </w:p>
    <w:p w14:paraId="2B4FA024" w14:textId="77777777" w:rsidR="00E92C42" w:rsidRDefault="00E92C42">
      <w:pPr>
        <w:jc w:val="center"/>
        <w:rPr>
          <w:rFonts w:ascii="Times New Roman" w:hAnsi="Times New Roman"/>
          <w:sz w:val="22"/>
          <w:szCs w:val="22"/>
        </w:rPr>
      </w:pPr>
    </w:p>
    <w:p w14:paraId="63EA93B6" w14:textId="1B19D260" w:rsidR="00267489" w:rsidRDefault="00E92C42">
      <w:pPr>
        <w:jc w:val="center"/>
        <w:rPr>
          <w:rFonts w:ascii="Times New Roman" w:hAnsi="Times New Roman"/>
          <w:sz w:val="22"/>
          <w:szCs w:val="22"/>
        </w:rPr>
      </w:pPr>
      <w:r w:rsidRPr="00E92C42">
        <w:rPr>
          <w:rFonts w:ascii="Times New Roman" w:hAnsi="Times New Roman"/>
          <w:sz w:val="22"/>
          <w:szCs w:val="22"/>
        </w:rPr>
        <w:t>*</w:t>
      </w:r>
      <w:r w:rsidR="00C27529">
        <w:rPr>
          <w:rFonts w:ascii="Times New Roman" w:hAnsi="Times New Roman"/>
          <w:sz w:val="22"/>
          <w:szCs w:val="22"/>
        </w:rPr>
        <w:t>E-mail address</w:t>
      </w:r>
      <w:r>
        <w:rPr>
          <w:rFonts w:ascii="Times New Roman" w:hAnsi="Times New Roman"/>
          <w:sz w:val="22"/>
          <w:szCs w:val="22"/>
        </w:rPr>
        <w:t xml:space="preserve"> of corresponding author</w:t>
      </w:r>
    </w:p>
    <w:p w14:paraId="6342518F" w14:textId="500A7EFA" w:rsidR="00267489" w:rsidRDefault="00267489">
      <w:pPr>
        <w:pStyle w:val="Title"/>
        <w:jc w:val="left"/>
      </w:pPr>
    </w:p>
    <w:p w14:paraId="617D55C0" w14:textId="77777777" w:rsidR="00267489" w:rsidRDefault="00267489">
      <w:pPr>
        <w:jc w:val="both"/>
        <w:rPr>
          <w:rFonts w:ascii="Times New Roman" w:hAnsi="Times New Roman"/>
          <w:sz w:val="22"/>
          <w:szCs w:val="22"/>
        </w:rPr>
      </w:pPr>
    </w:p>
    <w:p w14:paraId="20FB5D5F" w14:textId="77777777" w:rsidR="00A07952" w:rsidRDefault="00A07952" w:rsidP="00FA335D">
      <w:pPr>
        <w:pStyle w:val="Heading1"/>
        <w:sectPr w:rsidR="00A07952">
          <w:headerReference w:type="default" r:id="rId7"/>
          <w:pgSz w:w="11906" w:h="16838"/>
          <w:pgMar w:top="1831" w:right="1134" w:bottom="1134" w:left="1134" w:header="1134" w:footer="0" w:gutter="0"/>
          <w:cols w:space="720"/>
          <w:formProt w:val="0"/>
          <w:docGrid w:linePitch="240" w:charSpace="-6145"/>
        </w:sectPr>
      </w:pPr>
    </w:p>
    <w:p w14:paraId="0E88EE23" w14:textId="42834832" w:rsidR="00012722" w:rsidRPr="00FA335D" w:rsidRDefault="00012722" w:rsidP="00FA335D">
      <w:pPr>
        <w:pStyle w:val="Heading1"/>
      </w:pPr>
      <w:r w:rsidRPr="00FA335D">
        <w:t>INTRODUCTION</w:t>
      </w:r>
    </w:p>
    <w:p w14:paraId="7BBDAAD5" w14:textId="77777777" w:rsidR="00FA335D" w:rsidRPr="00FA335D" w:rsidRDefault="00FA335D" w:rsidP="00FA335D">
      <w:pPr>
        <w:pStyle w:val="Heading1"/>
        <w:numPr>
          <w:ilvl w:val="0"/>
          <w:numId w:val="0"/>
        </w:numPr>
        <w:ind w:left="360"/>
      </w:pPr>
    </w:p>
    <w:p w14:paraId="5954A768" w14:textId="77777777" w:rsidR="00E950D7" w:rsidRDefault="00E950D7" w:rsidP="007A4169">
      <w:pPr>
        <w:jc w:val="both"/>
        <w:rPr>
          <w:rFonts w:ascii="Times New Roman" w:hAnsi="Times New Roman"/>
          <w:sz w:val="22"/>
          <w:szCs w:val="22"/>
        </w:rPr>
      </w:pPr>
      <w:r w:rsidRPr="00E950D7">
        <w:rPr>
          <w:rFonts w:ascii="Times New Roman" w:hAnsi="Times New Roman"/>
          <w:sz w:val="22"/>
          <w:szCs w:val="22"/>
        </w:rPr>
        <w:t xml:space="preserve">The abstract must contain the full names and full addresses of authors. In the case of joint authorships, the name of the author who will present the paper at the </w:t>
      </w:r>
      <w:bookmarkStart w:id="1" w:name="_GoBack"/>
      <w:bookmarkEnd w:id="1"/>
      <w:r w:rsidRPr="00E950D7">
        <w:rPr>
          <w:rFonts w:ascii="Times New Roman" w:hAnsi="Times New Roman"/>
          <w:sz w:val="22"/>
          <w:szCs w:val="22"/>
        </w:rPr>
        <w:t xml:space="preserve">Conference should be indicated with an asterisk. Abstracts can only be accepted on the understanding that the work will be presented at the Conference. </w:t>
      </w:r>
    </w:p>
    <w:p w14:paraId="204F96FF" w14:textId="65A1CB3B" w:rsidR="00267489" w:rsidRDefault="007A4169" w:rsidP="007A4169">
      <w:pPr>
        <w:jc w:val="both"/>
        <w:rPr>
          <w:rFonts w:ascii="Times New Roman" w:hAnsi="Times New Roman"/>
          <w:sz w:val="22"/>
          <w:szCs w:val="22"/>
        </w:rPr>
      </w:pPr>
      <w:r>
        <w:rPr>
          <w:rFonts w:ascii="Times New Roman" w:hAnsi="Times New Roman"/>
          <w:sz w:val="22"/>
          <w:szCs w:val="22"/>
        </w:rPr>
        <w:t>People interested in presenting at SACAM202</w:t>
      </w:r>
      <w:r w:rsidR="00F34D60">
        <w:rPr>
          <w:rFonts w:ascii="Times New Roman" w:hAnsi="Times New Roman"/>
          <w:sz w:val="22"/>
          <w:szCs w:val="22"/>
        </w:rPr>
        <w:t>7</w:t>
      </w:r>
      <w:r>
        <w:rPr>
          <w:rFonts w:ascii="Times New Roman" w:hAnsi="Times New Roman"/>
          <w:sz w:val="22"/>
          <w:szCs w:val="22"/>
        </w:rPr>
        <w:t xml:space="preserve"> without submitting a full-length paper </w:t>
      </w:r>
      <w:r w:rsidR="00E834D2">
        <w:rPr>
          <w:rFonts w:ascii="Times New Roman" w:hAnsi="Times New Roman"/>
          <w:sz w:val="22"/>
          <w:szCs w:val="22"/>
        </w:rPr>
        <w:t xml:space="preserve">for review </w:t>
      </w:r>
      <w:r>
        <w:rPr>
          <w:rFonts w:ascii="Times New Roman" w:hAnsi="Times New Roman"/>
          <w:sz w:val="22"/>
          <w:szCs w:val="22"/>
        </w:rPr>
        <w:t xml:space="preserve">are requested to submit a two-page abstract no later than </w:t>
      </w:r>
      <w:r w:rsidR="00AC2633" w:rsidRPr="00AC2633">
        <w:rPr>
          <w:rFonts w:ascii="Times New Roman" w:hAnsi="Times New Roman"/>
          <w:b/>
          <w:sz w:val="22"/>
          <w:szCs w:val="22"/>
        </w:rPr>
        <w:t>30 October</w:t>
      </w:r>
      <w:r>
        <w:rPr>
          <w:rFonts w:ascii="Times New Roman" w:hAnsi="Times New Roman"/>
          <w:b/>
          <w:bCs/>
          <w:sz w:val="22"/>
          <w:szCs w:val="22"/>
        </w:rPr>
        <w:t xml:space="preserve"> 202</w:t>
      </w:r>
      <w:r w:rsidR="00F34D60">
        <w:rPr>
          <w:rFonts w:ascii="Times New Roman" w:hAnsi="Times New Roman"/>
          <w:b/>
          <w:bCs/>
          <w:sz w:val="22"/>
          <w:szCs w:val="22"/>
        </w:rPr>
        <w:t>6</w:t>
      </w:r>
      <w:r>
        <w:rPr>
          <w:rFonts w:ascii="Times New Roman" w:hAnsi="Times New Roman"/>
          <w:sz w:val="22"/>
          <w:szCs w:val="22"/>
        </w:rPr>
        <w:t>, following the format of this template.</w:t>
      </w:r>
      <w:r>
        <w:rPr>
          <w:rFonts w:ascii="Times New Roman" w:hAnsi="Times New Roman"/>
          <w:b/>
          <w:bCs/>
          <w:sz w:val="22"/>
          <w:szCs w:val="22"/>
        </w:rPr>
        <w:t xml:space="preserve"> </w:t>
      </w:r>
      <w:r>
        <w:rPr>
          <w:rFonts w:ascii="Times New Roman" w:hAnsi="Times New Roman"/>
          <w:sz w:val="22"/>
          <w:szCs w:val="22"/>
        </w:rPr>
        <w:t xml:space="preserve"> Abstracts should briefly outline the main features, results and conclusions as well as their general significance, and contain relevant references. </w:t>
      </w:r>
      <w:r w:rsidR="00C27529">
        <w:rPr>
          <w:rFonts w:ascii="Times New Roman" w:hAnsi="Times New Roman"/>
          <w:sz w:val="22"/>
          <w:szCs w:val="22"/>
        </w:rPr>
        <w:t>The abstract must be converted to Portable Document Format (PDF) before submission through the Conference site.</w:t>
      </w:r>
    </w:p>
    <w:p w14:paraId="286082DD" w14:textId="77777777" w:rsidR="00267489" w:rsidRDefault="00267489">
      <w:pPr>
        <w:jc w:val="both"/>
        <w:rPr>
          <w:rFonts w:ascii="Times New Roman" w:hAnsi="Times New Roman"/>
          <w:sz w:val="22"/>
          <w:szCs w:val="22"/>
        </w:rPr>
      </w:pPr>
    </w:p>
    <w:p w14:paraId="1989240A" w14:textId="54D70E07" w:rsidR="00267489" w:rsidRDefault="00C27529">
      <w:pPr>
        <w:jc w:val="both"/>
        <w:rPr>
          <w:rFonts w:ascii="Times New Roman" w:hAnsi="Times New Roman"/>
          <w:sz w:val="22"/>
          <w:szCs w:val="22"/>
        </w:rPr>
      </w:pPr>
      <w:r>
        <w:rPr>
          <w:rFonts w:ascii="Times New Roman" w:hAnsi="Times New Roman"/>
          <w:sz w:val="22"/>
          <w:szCs w:val="22"/>
        </w:rPr>
        <w:t xml:space="preserve">The abstract </w:t>
      </w:r>
      <w:r w:rsidR="009B7348">
        <w:rPr>
          <w:rFonts w:ascii="Times New Roman" w:hAnsi="Times New Roman"/>
          <w:sz w:val="22"/>
          <w:szCs w:val="22"/>
        </w:rPr>
        <w:t>must</w:t>
      </w:r>
      <w:r>
        <w:rPr>
          <w:rFonts w:ascii="Times New Roman" w:hAnsi="Times New Roman"/>
          <w:sz w:val="22"/>
          <w:szCs w:val="22"/>
        </w:rPr>
        <w:t xml:space="preserve"> be written in English with Times-Roman </w:t>
      </w:r>
      <w:r w:rsidR="00582B64">
        <w:rPr>
          <w:rFonts w:ascii="Times New Roman" w:hAnsi="Times New Roman"/>
          <w:sz w:val="22"/>
          <w:szCs w:val="22"/>
        </w:rPr>
        <w:t>font</w:t>
      </w:r>
      <w:r>
        <w:rPr>
          <w:rFonts w:ascii="Times New Roman" w:hAnsi="Times New Roman"/>
          <w:sz w:val="22"/>
          <w:szCs w:val="22"/>
        </w:rPr>
        <w:t xml:space="preserve">. The abstract should not exceed </w:t>
      </w:r>
      <w:r w:rsidR="0015431A">
        <w:rPr>
          <w:rFonts w:ascii="Times New Roman" w:hAnsi="Times New Roman"/>
          <w:sz w:val="22"/>
          <w:szCs w:val="22"/>
        </w:rPr>
        <w:t>two pages</w:t>
      </w:r>
      <w:r>
        <w:rPr>
          <w:rFonts w:ascii="Times New Roman" w:hAnsi="Times New Roman"/>
          <w:sz w:val="22"/>
          <w:szCs w:val="22"/>
        </w:rPr>
        <w:t xml:space="preserve">. </w:t>
      </w:r>
      <w:r w:rsidR="0015431A">
        <w:rPr>
          <w:rFonts w:ascii="Times New Roman" w:hAnsi="Times New Roman"/>
          <w:sz w:val="22"/>
          <w:szCs w:val="22"/>
        </w:rPr>
        <w:t>R</w:t>
      </w:r>
      <w:r>
        <w:rPr>
          <w:rFonts w:ascii="Times New Roman" w:hAnsi="Times New Roman"/>
          <w:sz w:val="22"/>
          <w:szCs w:val="22"/>
        </w:rPr>
        <w:t>eferences may be included in the abstract</w:t>
      </w:r>
      <w:r w:rsidR="0015431A">
        <w:rPr>
          <w:rFonts w:ascii="Times New Roman" w:hAnsi="Times New Roman"/>
          <w:sz w:val="22"/>
          <w:szCs w:val="22"/>
        </w:rPr>
        <w:t>.</w:t>
      </w:r>
      <w:r>
        <w:rPr>
          <w:rFonts w:ascii="Times New Roman" w:hAnsi="Times New Roman"/>
          <w:sz w:val="22"/>
          <w:szCs w:val="22"/>
        </w:rPr>
        <w:t xml:space="preserve"> </w:t>
      </w:r>
      <w:r w:rsidR="0015431A">
        <w:rPr>
          <w:rFonts w:ascii="Times New Roman" w:hAnsi="Times New Roman"/>
          <w:sz w:val="22"/>
          <w:szCs w:val="22"/>
        </w:rPr>
        <w:t>F</w:t>
      </w:r>
      <w:r>
        <w:rPr>
          <w:rFonts w:ascii="Times New Roman" w:hAnsi="Times New Roman"/>
          <w:sz w:val="22"/>
          <w:szCs w:val="22"/>
        </w:rPr>
        <w:t>igures</w:t>
      </w:r>
      <w:r w:rsidR="0015431A">
        <w:rPr>
          <w:rFonts w:ascii="Times New Roman" w:hAnsi="Times New Roman"/>
          <w:sz w:val="22"/>
          <w:szCs w:val="22"/>
        </w:rPr>
        <w:t>,</w:t>
      </w:r>
      <w:r>
        <w:rPr>
          <w:rFonts w:ascii="Times New Roman" w:hAnsi="Times New Roman"/>
          <w:sz w:val="22"/>
          <w:szCs w:val="22"/>
        </w:rPr>
        <w:t xml:space="preserve"> </w:t>
      </w:r>
      <w:r w:rsidR="0015431A">
        <w:rPr>
          <w:rFonts w:ascii="Times New Roman" w:hAnsi="Times New Roman"/>
          <w:sz w:val="22"/>
          <w:szCs w:val="22"/>
        </w:rPr>
        <w:t xml:space="preserve">tables and </w:t>
      </w:r>
      <w:r>
        <w:rPr>
          <w:rFonts w:ascii="Times New Roman" w:hAnsi="Times New Roman"/>
          <w:sz w:val="22"/>
          <w:szCs w:val="22"/>
        </w:rPr>
        <w:t>equations are allowed.</w:t>
      </w:r>
    </w:p>
    <w:p w14:paraId="2BAC24EA" w14:textId="77777777" w:rsidR="00012722" w:rsidRDefault="00012722">
      <w:pPr>
        <w:jc w:val="both"/>
        <w:rPr>
          <w:rFonts w:ascii="Times New Roman" w:hAnsi="Times New Roman"/>
          <w:sz w:val="22"/>
          <w:szCs w:val="22"/>
        </w:rPr>
      </w:pPr>
    </w:p>
    <w:p w14:paraId="48670A95" w14:textId="77777777" w:rsidR="00012722" w:rsidRPr="00012722" w:rsidRDefault="00012722" w:rsidP="00012722">
      <w:pPr>
        <w:jc w:val="both"/>
        <w:rPr>
          <w:rFonts w:ascii="Times New Roman" w:hAnsi="Times New Roman"/>
          <w:sz w:val="22"/>
          <w:szCs w:val="22"/>
        </w:rPr>
      </w:pPr>
      <w:r w:rsidRPr="00012722">
        <w:rPr>
          <w:rFonts w:ascii="Times New Roman" w:hAnsi="Times New Roman"/>
          <w:sz w:val="22"/>
          <w:szCs w:val="22"/>
        </w:rPr>
        <w:t>Please use this format [1] for citations.</w:t>
      </w:r>
    </w:p>
    <w:p w14:paraId="340DDEBB" w14:textId="77777777" w:rsidR="00012722" w:rsidRDefault="00012722" w:rsidP="00012722"/>
    <w:p w14:paraId="2BBD0B33" w14:textId="77777777" w:rsidR="00012722" w:rsidRDefault="00012722" w:rsidP="00012722">
      <w:pPr>
        <w:keepNext/>
        <w:jc w:val="center"/>
      </w:pPr>
      <w:r>
        <w:rPr>
          <w:noProof/>
        </w:rPr>
        <w:drawing>
          <wp:inline distT="0" distB="0" distL="0" distR="0" wp14:anchorId="3C84A97E" wp14:editId="197742F3">
            <wp:extent cx="2576830" cy="2576830"/>
            <wp:effectExtent l="0" t="0" r="0" b="0"/>
            <wp:docPr id="52512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6830" cy="2576830"/>
                    </a:xfrm>
                    <a:prstGeom prst="rect">
                      <a:avLst/>
                    </a:prstGeom>
                    <a:noFill/>
                    <a:ln>
                      <a:noFill/>
                    </a:ln>
                  </pic:spPr>
                </pic:pic>
              </a:graphicData>
            </a:graphic>
          </wp:inline>
        </w:drawing>
      </w:r>
    </w:p>
    <w:p w14:paraId="456E6B0E" w14:textId="2440FDA2" w:rsidR="00012722" w:rsidRDefault="00012722" w:rsidP="00012722">
      <w:pPr>
        <w:pStyle w:val="Caption"/>
        <w:jc w:val="center"/>
        <w:rPr>
          <w:rFonts w:ascii="Times New Roman" w:hAnsi="Times New Roman" w:cs="Times New Roman"/>
          <w:i w:val="0"/>
          <w:iCs w:val="0"/>
          <w:sz w:val="20"/>
          <w:szCs w:val="20"/>
          <w:lang w:val="en-ZA"/>
        </w:rPr>
      </w:pPr>
      <w:r w:rsidRPr="00012722">
        <w:rPr>
          <w:rFonts w:ascii="Times New Roman" w:hAnsi="Times New Roman" w:cs="Times New Roman"/>
          <w:b/>
          <w:bCs/>
          <w:i w:val="0"/>
          <w:iCs w:val="0"/>
          <w:sz w:val="20"/>
          <w:szCs w:val="20"/>
        </w:rPr>
        <w:t xml:space="preserve">Figure </w:t>
      </w:r>
      <w:r w:rsidRPr="00012722">
        <w:rPr>
          <w:rFonts w:ascii="Times New Roman" w:hAnsi="Times New Roman" w:cs="Times New Roman"/>
          <w:b/>
          <w:bCs/>
          <w:i w:val="0"/>
          <w:iCs w:val="0"/>
          <w:sz w:val="20"/>
          <w:szCs w:val="20"/>
        </w:rPr>
        <w:fldChar w:fldCharType="begin"/>
      </w:r>
      <w:r w:rsidRPr="00012722">
        <w:rPr>
          <w:rFonts w:ascii="Times New Roman" w:hAnsi="Times New Roman" w:cs="Times New Roman"/>
          <w:b/>
          <w:bCs/>
          <w:i w:val="0"/>
          <w:iCs w:val="0"/>
          <w:sz w:val="20"/>
          <w:szCs w:val="20"/>
        </w:rPr>
        <w:instrText xml:space="preserve"> SEQ Figure \* ARABIC </w:instrText>
      </w:r>
      <w:r w:rsidRPr="00012722">
        <w:rPr>
          <w:rFonts w:ascii="Times New Roman" w:hAnsi="Times New Roman" w:cs="Times New Roman"/>
          <w:b/>
          <w:bCs/>
          <w:i w:val="0"/>
          <w:iCs w:val="0"/>
          <w:sz w:val="20"/>
          <w:szCs w:val="20"/>
        </w:rPr>
        <w:fldChar w:fldCharType="separate"/>
      </w:r>
      <w:r w:rsidRPr="00012722">
        <w:rPr>
          <w:rFonts w:ascii="Times New Roman" w:hAnsi="Times New Roman" w:cs="Times New Roman"/>
          <w:b/>
          <w:bCs/>
          <w:i w:val="0"/>
          <w:iCs w:val="0"/>
          <w:noProof/>
          <w:sz w:val="20"/>
          <w:szCs w:val="20"/>
        </w:rPr>
        <w:t>1</w:t>
      </w:r>
      <w:r w:rsidRPr="00012722">
        <w:rPr>
          <w:rFonts w:ascii="Times New Roman" w:hAnsi="Times New Roman" w:cs="Times New Roman"/>
          <w:b/>
          <w:bCs/>
          <w:i w:val="0"/>
          <w:iCs w:val="0"/>
          <w:sz w:val="20"/>
          <w:szCs w:val="20"/>
        </w:rPr>
        <w:fldChar w:fldCharType="end"/>
      </w:r>
      <w:r w:rsidRPr="00012722">
        <w:rPr>
          <w:rFonts w:ascii="Times New Roman" w:hAnsi="Times New Roman" w:cs="Times New Roman"/>
          <w:b/>
          <w:bCs/>
          <w:i w:val="0"/>
          <w:iCs w:val="0"/>
          <w:sz w:val="20"/>
          <w:szCs w:val="20"/>
          <w:lang w:val="en-ZA"/>
        </w:rPr>
        <w:t>.</w:t>
      </w:r>
      <w:r w:rsidRPr="00012722">
        <w:rPr>
          <w:rFonts w:ascii="Times New Roman" w:hAnsi="Times New Roman" w:cs="Times New Roman"/>
          <w:i w:val="0"/>
          <w:iCs w:val="0"/>
          <w:sz w:val="20"/>
          <w:szCs w:val="20"/>
          <w:lang w:val="en-ZA"/>
        </w:rPr>
        <w:t xml:space="preserve"> Please </w:t>
      </w:r>
      <w:r w:rsidR="00FA335D">
        <w:rPr>
          <w:rFonts w:ascii="Times New Roman" w:hAnsi="Times New Roman" w:cs="Times New Roman"/>
          <w:i w:val="0"/>
          <w:iCs w:val="0"/>
          <w:sz w:val="20"/>
          <w:szCs w:val="20"/>
          <w:lang w:val="en-ZA"/>
        </w:rPr>
        <w:t>enter</w:t>
      </w:r>
      <w:r w:rsidRPr="00012722">
        <w:rPr>
          <w:rFonts w:ascii="Times New Roman" w:hAnsi="Times New Roman" w:cs="Times New Roman"/>
          <w:i w:val="0"/>
          <w:iCs w:val="0"/>
          <w:sz w:val="20"/>
          <w:szCs w:val="20"/>
          <w:lang w:val="en-ZA"/>
        </w:rPr>
        <w:t xml:space="preserve"> the figure caption here.</w:t>
      </w:r>
    </w:p>
    <w:p w14:paraId="0FCB8DD1" w14:textId="77777777" w:rsidR="0015431A" w:rsidRPr="0015431A" w:rsidRDefault="0015431A" w:rsidP="0015431A">
      <w:pPr>
        <w:rPr>
          <w:rFonts w:ascii="Times New Roman" w:hAnsi="Times New Roman" w:cs="Times New Roman"/>
          <w:sz w:val="22"/>
          <w:szCs w:val="22"/>
        </w:rPr>
      </w:pPr>
      <w:r w:rsidRPr="0015431A">
        <w:rPr>
          <w:rFonts w:ascii="Times New Roman" w:hAnsi="Times New Roman" w:cs="Times New Roman"/>
          <w:sz w:val="22"/>
          <w:szCs w:val="22"/>
        </w:rPr>
        <w:t xml:space="preserve">Consider Eq. (1) </w:t>
      </w:r>
    </w:p>
    <w:p w14:paraId="0F0C33D7" w14:textId="77777777" w:rsidR="0015431A" w:rsidRPr="0015431A" w:rsidRDefault="0015431A" w:rsidP="0015431A">
      <w:pPr>
        <w:rPr>
          <w:rFonts w:ascii="Times New Roman" w:hAnsi="Times New Roman" w:cs="Times New Roman"/>
          <w:sz w:val="22"/>
          <w:szCs w:val="22"/>
        </w:rPr>
      </w:pPr>
    </w:p>
    <w:p w14:paraId="622D7953" w14:textId="69FC56F7" w:rsidR="0015431A" w:rsidRPr="0015431A" w:rsidRDefault="0015431A" w:rsidP="0015431A">
      <w:pPr>
        <w:jc w:val="right"/>
        <w:rPr>
          <w:rFonts w:ascii="Times New Roman" w:hAnsi="Times New Roman" w:cs="Times New Roman"/>
          <w:sz w:val="22"/>
          <w:szCs w:val="22"/>
        </w:rPr>
      </w:pPr>
      <w:r w:rsidRPr="0015431A">
        <w:rPr>
          <w:rFonts w:ascii="Times New Roman" w:hAnsi="Times New Roman" w:cs="Times New Roman"/>
          <w:position w:val="-30"/>
          <w:sz w:val="22"/>
          <w:szCs w:val="22"/>
        </w:rPr>
        <w:object w:dxaOrig="1480" w:dyaOrig="580" w14:anchorId="5F7B1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pt;height:28.9pt" o:ole="">
            <v:imagedata r:id="rId9" o:title=""/>
          </v:shape>
          <o:OLEObject Type="Embed" ProgID="Equation.3" ShapeID="_x0000_i1025" DrawAspect="Content" ObjectID="_1842080414" r:id="rId10"/>
        </w:object>
      </w:r>
      <w:r>
        <w:rPr>
          <w:rFonts w:ascii="Times New Roman" w:hAnsi="Times New Roman" w:cs="Times New Roman"/>
          <w:sz w:val="22"/>
          <w:szCs w:val="22"/>
        </w:rPr>
        <w:t>.</w:t>
      </w:r>
      <w:r w:rsidRPr="0015431A">
        <w:rPr>
          <w:rFonts w:ascii="Times New Roman" w:hAnsi="Times New Roman" w:cs="Times New Roman"/>
          <w:sz w:val="22"/>
          <w:szCs w:val="22"/>
        </w:rPr>
        <w:tab/>
      </w:r>
      <w:r w:rsidRPr="0015431A">
        <w:rPr>
          <w:rFonts w:ascii="Times New Roman" w:hAnsi="Times New Roman" w:cs="Times New Roman"/>
          <w:sz w:val="22"/>
          <w:szCs w:val="22"/>
        </w:rPr>
        <w:tab/>
        <w:t>(1)</w:t>
      </w:r>
    </w:p>
    <w:p w14:paraId="4043AC71" w14:textId="77777777" w:rsidR="00FA335D" w:rsidRPr="0015431A" w:rsidRDefault="00FA335D" w:rsidP="00012722">
      <w:pPr>
        <w:pStyle w:val="Caption"/>
        <w:jc w:val="center"/>
        <w:rPr>
          <w:rFonts w:ascii="Times New Roman" w:hAnsi="Times New Roman" w:cs="Times New Roman"/>
          <w:i w:val="0"/>
          <w:iCs w:val="0"/>
          <w:sz w:val="22"/>
          <w:szCs w:val="22"/>
        </w:rPr>
      </w:pPr>
    </w:p>
    <w:p w14:paraId="4BD35E61" w14:textId="77777777" w:rsidR="0015431A" w:rsidRPr="0015431A" w:rsidRDefault="0015431A" w:rsidP="00012722">
      <w:pPr>
        <w:pStyle w:val="Caption"/>
        <w:jc w:val="center"/>
        <w:rPr>
          <w:rFonts w:ascii="Times New Roman" w:hAnsi="Times New Roman" w:cs="Times New Roman"/>
          <w:i w:val="0"/>
          <w:iCs w:val="0"/>
          <w:sz w:val="20"/>
          <w:szCs w:val="20"/>
        </w:rPr>
      </w:pPr>
    </w:p>
    <w:p w14:paraId="0E4EFF07" w14:textId="1CDE863C" w:rsidR="00101B22" w:rsidRPr="00101B22" w:rsidRDefault="00101B22" w:rsidP="00101B22">
      <w:pPr>
        <w:pStyle w:val="Caption"/>
        <w:keepNext/>
        <w:jc w:val="center"/>
        <w:rPr>
          <w:rFonts w:ascii="Times New Roman" w:hAnsi="Times New Roman" w:cs="Times New Roman"/>
          <w:i w:val="0"/>
          <w:iCs w:val="0"/>
          <w:sz w:val="20"/>
          <w:szCs w:val="20"/>
        </w:rPr>
      </w:pPr>
      <w:r w:rsidRPr="00101B22">
        <w:rPr>
          <w:rFonts w:ascii="Times New Roman" w:hAnsi="Times New Roman" w:cs="Times New Roman"/>
          <w:b/>
          <w:bCs/>
          <w:i w:val="0"/>
          <w:iCs w:val="0"/>
          <w:sz w:val="20"/>
          <w:szCs w:val="20"/>
        </w:rPr>
        <w:t xml:space="preserve">Table </w:t>
      </w:r>
      <w:r w:rsidRPr="00101B22">
        <w:rPr>
          <w:rFonts w:ascii="Times New Roman" w:hAnsi="Times New Roman" w:cs="Times New Roman"/>
          <w:b/>
          <w:bCs/>
          <w:i w:val="0"/>
          <w:iCs w:val="0"/>
          <w:sz w:val="20"/>
          <w:szCs w:val="20"/>
        </w:rPr>
        <w:fldChar w:fldCharType="begin"/>
      </w:r>
      <w:r w:rsidRPr="00101B22">
        <w:rPr>
          <w:rFonts w:ascii="Times New Roman" w:hAnsi="Times New Roman" w:cs="Times New Roman"/>
          <w:b/>
          <w:bCs/>
          <w:i w:val="0"/>
          <w:iCs w:val="0"/>
          <w:sz w:val="20"/>
          <w:szCs w:val="20"/>
        </w:rPr>
        <w:instrText xml:space="preserve"> SEQ Table \* ARABIC </w:instrText>
      </w:r>
      <w:r w:rsidRPr="00101B22">
        <w:rPr>
          <w:rFonts w:ascii="Times New Roman" w:hAnsi="Times New Roman" w:cs="Times New Roman"/>
          <w:b/>
          <w:bCs/>
          <w:i w:val="0"/>
          <w:iCs w:val="0"/>
          <w:sz w:val="20"/>
          <w:szCs w:val="20"/>
        </w:rPr>
        <w:fldChar w:fldCharType="separate"/>
      </w:r>
      <w:r w:rsidRPr="00101B22">
        <w:rPr>
          <w:rFonts w:ascii="Times New Roman" w:hAnsi="Times New Roman" w:cs="Times New Roman"/>
          <w:b/>
          <w:bCs/>
          <w:i w:val="0"/>
          <w:iCs w:val="0"/>
          <w:noProof/>
          <w:sz w:val="20"/>
          <w:szCs w:val="20"/>
        </w:rPr>
        <w:t>1</w:t>
      </w:r>
      <w:r w:rsidRPr="00101B22">
        <w:rPr>
          <w:rFonts w:ascii="Times New Roman" w:hAnsi="Times New Roman" w:cs="Times New Roman"/>
          <w:b/>
          <w:bCs/>
          <w:i w:val="0"/>
          <w:iCs w:val="0"/>
          <w:sz w:val="20"/>
          <w:szCs w:val="20"/>
        </w:rPr>
        <w:fldChar w:fldCharType="end"/>
      </w:r>
      <w:r w:rsidRPr="00101B22">
        <w:rPr>
          <w:rFonts w:ascii="Times New Roman" w:hAnsi="Times New Roman" w:cs="Times New Roman"/>
          <w:b/>
          <w:bCs/>
          <w:i w:val="0"/>
          <w:iCs w:val="0"/>
          <w:sz w:val="20"/>
          <w:szCs w:val="20"/>
          <w:lang w:val="en-ZA"/>
        </w:rPr>
        <w:t>.</w:t>
      </w:r>
      <w:r w:rsidRPr="00101B22">
        <w:rPr>
          <w:rFonts w:ascii="Times New Roman" w:hAnsi="Times New Roman" w:cs="Times New Roman"/>
          <w:i w:val="0"/>
          <w:iCs w:val="0"/>
          <w:sz w:val="20"/>
          <w:szCs w:val="20"/>
          <w:lang w:val="en-ZA"/>
        </w:rPr>
        <w:t xml:space="preserve"> Please enter table caption here.</w:t>
      </w:r>
    </w:p>
    <w:tbl>
      <w:tblPr>
        <w:tblStyle w:val="TableGrid"/>
        <w:tblW w:w="0" w:type="auto"/>
        <w:jc w:val="center"/>
        <w:tblLook w:val="04A0" w:firstRow="1" w:lastRow="0" w:firstColumn="1" w:lastColumn="0" w:noHBand="0" w:noVBand="1"/>
      </w:tblPr>
      <w:tblGrid>
        <w:gridCol w:w="1483"/>
        <w:gridCol w:w="1483"/>
        <w:gridCol w:w="1483"/>
      </w:tblGrid>
      <w:tr w:rsidR="00101B22" w14:paraId="257C40A7" w14:textId="77777777" w:rsidTr="00101B22">
        <w:trPr>
          <w:cantSplit/>
          <w:trHeight w:val="412"/>
          <w:jc w:val="center"/>
        </w:trPr>
        <w:tc>
          <w:tcPr>
            <w:tcW w:w="2031" w:type="dxa"/>
          </w:tcPr>
          <w:p w14:paraId="46D6F3C0" w14:textId="77777777" w:rsidR="00101B22" w:rsidRDefault="00101B22">
            <w:pPr>
              <w:jc w:val="both"/>
              <w:rPr>
                <w:rFonts w:ascii="Times New Roman" w:hAnsi="Times New Roman"/>
                <w:sz w:val="22"/>
                <w:szCs w:val="22"/>
              </w:rPr>
            </w:pPr>
          </w:p>
        </w:tc>
        <w:tc>
          <w:tcPr>
            <w:tcW w:w="2031" w:type="dxa"/>
          </w:tcPr>
          <w:p w14:paraId="3F51E671" w14:textId="77777777" w:rsidR="00101B22" w:rsidRDefault="00101B22">
            <w:pPr>
              <w:jc w:val="both"/>
              <w:rPr>
                <w:rFonts w:ascii="Times New Roman" w:hAnsi="Times New Roman"/>
                <w:sz w:val="22"/>
                <w:szCs w:val="22"/>
              </w:rPr>
            </w:pPr>
          </w:p>
        </w:tc>
        <w:tc>
          <w:tcPr>
            <w:tcW w:w="2031" w:type="dxa"/>
          </w:tcPr>
          <w:p w14:paraId="440240C9" w14:textId="77777777" w:rsidR="00101B22" w:rsidRDefault="00101B22">
            <w:pPr>
              <w:jc w:val="both"/>
              <w:rPr>
                <w:rFonts w:ascii="Times New Roman" w:hAnsi="Times New Roman"/>
                <w:sz w:val="22"/>
                <w:szCs w:val="22"/>
              </w:rPr>
            </w:pPr>
          </w:p>
        </w:tc>
      </w:tr>
      <w:tr w:rsidR="00101B22" w14:paraId="1076BCB0" w14:textId="77777777" w:rsidTr="00101B22">
        <w:trPr>
          <w:cantSplit/>
          <w:trHeight w:val="412"/>
          <w:jc w:val="center"/>
        </w:trPr>
        <w:tc>
          <w:tcPr>
            <w:tcW w:w="2031" w:type="dxa"/>
          </w:tcPr>
          <w:p w14:paraId="2AC91425" w14:textId="77777777" w:rsidR="00101B22" w:rsidRDefault="00101B22">
            <w:pPr>
              <w:jc w:val="both"/>
              <w:rPr>
                <w:rFonts w:ascii="Times New Roman" w:hAnsi="Times New Roman"/>
                <w:sz w:val="22"/>
                <w:szCs w:val="22"/>
              </w:rPr>
            </w:pPr>
          </w:p>
        </w:tc>
        <w:tc>
          <w:tcPr>
            <w:tcW w:w="2031" w:type="dxa"/>
          </w:tcPr>
          <w:p w14:paraId="7F16A23C" w14:textId="77777777" w:rsidR="00101B22" w:rsidRDefault="00101B22">
            <w:pPr>
              <w:jc w:val="both"/>
              <w:rPr>
                <w:rFonts w:ascii="Times New Roman" w:hAnsi="Times New Roman"/>
                <w:sz w:val="22"/>
                <w:szCs w:val="22"/>
              </w:rPr>
            </w:pPr>
          </w:p>
        </w:tc>
        <w:tc>
          <w:tcPr>
            <w:tcW w:w="2031" w:type="dxa"/>
          </w:tcPr>
          <w:p w14:paraId="225ACCFD" w14:textId="77777777" w:rsidR="00101B22" w:rsidRDefault="00101B22">
            <w:pPr>
              <w:jc w:val="both"/>
              <w:rPr>
                <w:rFonts w:ascii="Times New Roman" w:hAnsi="Times New Roman"/>
                <w:sz w:val="22"/>
                <w:szCs w:val="22"/>
              </w:rPr>
            </w:pPr>
          </w:p>
        </w:tc>
      </w:tr>
      <w:tr w:rsidR="00101B22" w14:paraId="1F5D81C3" w14:textId="77777777" w:rsidTr="00101B22">
        <w:trPr>
          <w:cantSplit/>
          <w:trHeight w:val="412"/>
          <w:jc w:val="center"/>
        </w:trPr>
        <w:tc>
          <w:tcPr>
            <w:tcW w:w="2031" w:type="dxa"/>
          </w:tcPr>
          <w:p w14:paraId="363156F3" w14:textId="77777777" w:rsidR="00101B22" w:rsidRDefault="00101B22">
            <w:pPr>
              <w:jc w:val="both"/>
              <w:rPr>
                <w:rFonts w:ascii="Times New Roman" w:hAnsi="Times New Roman"/>
                <w:sz w:val="22"/>
                <w:szCs w:val="22"/>
              </w:rPr>
            </w:pPr>
          </w:p>
        </w:tc>
        <w:tc>
          <w:tcPr>
            <w:tcW w:w="2031" w:type="dxa"/>
          </w:tcPr>
          <w:p w14:paraId="1DE165CC" w14:textId="77777777" w:rsidR="00101B22" w:rsidRDefault="00101B22">
            <w:pPr>
              <w:jc w:val="both"/>
              <w:rPr>
                <w:rFonts w:ascii="Times New Roman" w:hAnsi="Times New Roman"/>
                <w:sz w:val="22"/>
                <w:szCs w:val="22"/>
              </w:rPr>
            </w:pPr>
          </w:p>
        </w:tc>
        <w:tc>
          <w:tcPr>
            <w:tcW w:w="2031" w:type="dxa"/>
          </w:tcPr>
          <w:p w14:paraId="6B0AFB74" w14:textId="77777777" w:rsidR="00101B22" w:rsidRDefault="00101B22">
            <w:pPr>
              <w:jc w:val="both"/>
              <w:rPr>
                <w:rFonts w:ascii="Times New Roman" w:hAnsi="Times New Roman"/>
                <w:sz w:val="22"/>
                <w:szCs w:val="22"/>
              </w:rPr>
            </w:pPr>
          </w:p>
        </w:tc>
      </w:tr>
    </w:tbl>
    <w:p w14:paraId="530553E9" w14:textId="77777777" w:rsidR="00012722" w:rsidRPr="00FA335D" w:rsidRDefault="00012722">
      <w:pPr>
        <w:jc w:val="both"/>
        <w:rPr>
          <w:rFonts w:ascii="Times New Roman" w:hAnsi="Times New Roman"/>
          <w:sz w:val="22"/>
          <w:szCs w:val="22"/>
        </w:rPr>
      </w:pPr>
    </w:p>
    <w:p w14:paraId="3D385F9C" w14:textId="77777777" w:rsidR="00267489" w:rsidRDefault="00267489">
      <w:pPr>
        <w:jc w:val="both"/>
        <w:rPr>
          <w:rFonts w:ascii="Times New Roman" w:hAnsi="Times New Roman"/>
          <w:sz w:val="22"/>
          <w:szCs w:val="22"/>
        </w:rPr>
      </w:pPr>
    </w:p>
    <w:p w14:paraId="5DCBC46A" w14:textId="425291D7" w:rsidR="00E950D7" w:rsidRDefault="00E950D7" w:rsidP="00FA335D">
      <w:pPr>
        <w:pStyle w:val="Heading1"/>
      </w:pPr>
      <w:r>
        <w:t>METHODOLOGY</w:t>
      </w:r>
    </w:p>
    <w:p w14:paraId="6178A146" w14:textId="6B139C25" w:rsidR="00E950D7" w:rsidRDefault="00E950D7" w:rsidP="00E950D7">
      <w:pPr>
        <w:pStyle w:val="Heading1"/>
        <w:numPr>
          <w:ilvl w:val="0"/>
          <w:numId w:val="0"/>
        </w:numPr>
        <w:rPr>
          <w:rFonts w:cs="FreeSans"/>
          <w:b w:val="0"/>
          <w:bCs w:val="0"/>
          <w:sz w:val="22"/>
          <w:szCs w:val="22"/>
        </w:rPr>
      </w:pPr>
      <w:r w:rsidRPr="00E950D7">
        <w:rPr>
          <w:rFonts w:cs="FreeSans"/>
          <w:b w:val="0"/>
          <w:bCs w:val="0"/>
          <w:sz w:val="22"/>
          <w:szCs w:val="22"/>
        </w:rPr>
        <w:t>The methodology section should provide a detailed and precise description of the methods</w:t>
      </w:r>
      <w:r>
        <w:rPr>
          <w:rFonts w:cs="FreeSans"/>
          <w:b w:val="0"/>
          <w:bCs w:val="0"/>
          <w:sz w:val="22"/>
          <w:szCs w:val="22"/>
        </w:rPr>
        <w:t xml:space="preserve"> </w:t>
      </w:r>
      <w:r w:rsidRPr="00E950D7">
        <w:rPr>
          <w:rFonts w:cs="FreeSans"/>
          <w:b w:val="0"/>
          <w:bCs w:val="0"/>
          <w:sz w:val="22"/>
          <w:szCs w:val="22"/>
        </w:rPr>
        <w:t xml:space="preserve">and procedures used to conduct the study. </w:t>
      </w:r>
      <w:r>
        <w:rPr>
          <w:rFonts w:cs="FreeSans"/>
          <w:b w:val="0"/>
          <w:bCs w:val="0"/>
          <w:sz w:val="22"/>
          <w:szCs w:val="22"/>
        </w:rPr>
        <w:t>Authors</w:t>
      </w:r>
      <w:r w:rsidRPr="00E950D7">
        <w:rPr>
          <w:rFonts w:cs="FreeSans"/>
          <w:b w:val="0"/>
          <w:bCs w:val="0"/>
          <w:sz w:val="22"/>
          <w:szCs w:val="22"/>
        </w:rPr>
        <w:t xml:space="preserve"> </w:t>
      </w:r>
      <w:r w:rsidRPr="00E950D7">
        <w:rPr>
          <w:rFonts w:cs="FreeSans"/>
          <w:b w:val="0"/>
          <w:bCs w:val="0"/>
          <w:sz w:val="22"/>
          <w:szCs w:val="22"/>
        </w:rPr>
        <w:lastRenderedPageBreak/>
        <w:t>must clearly outline the research design, including whether the study is experimental</w:t>
      </w:r>
      <w:r>
        <w:rPr>
          <w:rFonts w:cs="FreeSans"/>
          <w:b w:val="0"/>
          <w:bCs w:val="0"/>
          <w:sz w:val="22"/>
          <w:szCs w:val="22"/>
        </w:rPr>
        <w:t xml:space="preserve"> or numerical</w:t>
      </w:r>
      <w:r w:rsidRPr="00E950D7">
        <w:rPr>
          <w:rFonts w:cs="FreeSans"/>
          <w:b w:val="0"/>
          <w:bCs w:val="0"/>
          <w:sz w:val="22"/>
          <w:szCs w:val="22"/>
        </w:rPr>
        <w:t xml:space="preserve">. They should specify the tools, techniques, equipment, or software employed, along with their specifications and justifications for use. The sample size, selection criteria, and data collection processes should be explained, ensuring reproducibility. Additionally, any variables, controls, or experimental setups must be defined, as well as the statistical or analytical methods applied to interpret the data. </w:t>
      </w:r>
    </w:p>
    <w:p w14:paraId="2A1F3AAE" w14:textId="77777777" w:rsidR="00E950D7" w:rsidRPr="00E950D7" w:rsidRDefault="00E950D7" w:rsidP="0018728B">
      <w:pPr>
        <w:pStyle w:val="Heading1"/>
        <w:numPr>
          <w:ilvl w:val="0"/>
          <w:numId w:val="0"/>
        </w:numPr>
        <w:rPr>
          <w:rFonts w:cs="FreeSans"/>
          <w:b w:val="0"/>
          <w:bCs w:val="0"/>
          <w:sz w:val="22"/>
          <w:szCs w:val="22"/>
        </w:rPr>
      </w:pPr>
    </w:p>
    <w:p w14:paraId="095E7BB5" w14:textId="56BDAF63" w:rsidR="00E950D7" w:rsidRDefault="00E950D7" w:rsidP="00FA335D">
      <w:pPr>
        <w:pStyle w:val="Heading1"/>
      </w:pPr>
      <w:r w:rsidRPr="00E950D7">
        <w:t>RESULTS AND DISCUSSION</w:t>
      </w:r>
    </w:p>
    <w:p w14:paraId="172944A0" w14:textId="155AFA1A" w:rsidR="00E950D7" w:rsidRDefault="00E950D7" w:rsidP="00E950D7">
      <w:pPr>
        <w:pStyle w:val="Heading1"/>
        <w:numPr>
          <w:ilvl w:val="0"/>
          <w:numId w:val="0"/>
        </w:numPr>
        <w:rPr>
          <w:rFonts w:cs="FreeSans"/>
          <w:b w:val="0"/>
          <w:bCs w:val="0"/>
          <w:sz w:val="22"/>
          <w:szCs w:val="22"/>
        </w:rPr>
      </w:pPr>
      <w:r w:rsidRPr="00E950D7">
        <w:rPr>
          <w:rFonts w:cs="FreeSans"/>
          <w:b w:val="0"/>
          <w:bCs w:val="0"/>
          <w:sz w:val="22"/>
          <w:szCs w:val="22"/>
        </w:rPr>
        <w:t>The Results and Discussion section should present the findings of the study clearly and concisely, supported by tables, graphs, or figures where appropriate. Interpret the results in the context of the research objectives, highlighting significant trends, patterns, or anomalies. Compare the findings with previous studies, discussing similarities, differences, and possible reasons for any discrepancies. Address the implications of the results, their relevance to the field, and any limitations or uncertainties. This section should balance presenting data objectively while providing insightful analysis and interpretation.</w:t>
      </w:r>
    </w:p>
    <w:p w14:paraId="128D0C87" w14:textId="77777777" w:rsidR="0018728B" w:rsidRDefault="0018728B" w:rsidP="00E950D7">
      <w:pPr>
        <w:pStyle w:val="Heading1"/>
        <w:numPr>
          <w:ilvl w:val="0"/>
          <w:numId w:val="0"/>
        </w:numPr>
        <w:rPr>
          <w:rFonts w:cs="FreeSans"/>
          <w:b w:val="0"/>
          <w:bCs w:val="0"/>
          <w:sz w:val="22"/>
          <w:szCs w:val="22"/>
        </w:rPr>
      </w:pPr>
    </w:p>
    <w:p w14:paraId="03331D65" w14:textId="77777777" w:rsidR="0018728B" w:rsidRDefault="0018728B" w:rsidP="00E950D7">
      <w:pPr>
        <w:pStyle w:val="Heading1"/>
        <w:numPr>
          <w:ilvl w:val="0"/>
          <w:numId w:val="0"/>
        </w:numPr>
        <w:rPr>
          <w:rFonts w:cs="FreeSans"/>
          <w:b w:val="0"/>
          <w:bCs w:val="0"/>
          <w:sz w:val="22"/>
          <w:szCs w:val="22"/>
        </w:rPr>
      </w:pPr>
    </w:p>
    <w:p w14:paraId="76204194" w14:textId="77777777" w:rsidR="0018728B" w:rsidRDefault="0018728B" w:rsidP="00E950D7">
      <w:pPr>
        <w:pStyle w:val="Heading1"/>
        <w:numPr>
          <w:ilvl w:val="0"/>
          <w:numId w:val="0"/>
        </w:numPr>
        <w:rPr>
          <w:rFonts w:cs="FreeSans"/>
          <w:b w:val="0"/>
          <w:bCs w:val="0"/>
          <w:sz w:val="22"/>
          <w:szCs w:val="22"/>
        </w:rPr>
      </w:pPr>
    </w:p>
    <w:p w14:paraId="3F6D0D07" w14:textId="77777777" w:rsidR="0018728B" w:rsidRDefault="0018728B" w:rsidP="00E950D7">
      <w:pPr>
        <w:pStyle w:val="Heading1"/>
        <w:numPr>
          <w:ilvl w:val="0"/>
          <w:numId w:val="0"/>
        </w:numPr>
        <w:rPr>
          <w:rFonts w:cs="FreeSans"/>
          <w:b w:val="0"/>
          <w:bCs w:val="0"/>
          <w:sz w:val="22"/>
          <w:szCs w:val="22"/>
        </w:rPr>
      </w:pPr>
    </w:p>
    <w:p w14:paraId="02B216B3" w14:textId="77777777" w:rsidR="0018728B" w:rsidRDefault="0018728B" w:rsidP="00E950D7">
      <w:pPr>
        <w:pStyle w:val="Heading1"/>
        <w:numPr>
          <w:ilvl w:val="0"/>
          <w:numId w:val="0"/>
        </w:numPr>
        <w:rPr>
          <w:rFonts w:cs="FreeSans"/>
          <w:b w:val="0"/>
          <w:bCs w:val="0"/>
          <w:sz w:val="22"/>
          <w:szCs w:val="22"/>
        </w:rPr>
      </w:pPr>
    </w:p>
    <w:p w14:paraId="56C4CDCE" w14:textId="77777777" w:rsidR="0018728B" w:rsidRDefault="0018728B" w:rsidP="00E950D7">
      <w:pPr>
        <w:pStyle w:val="Heading1"/>
        <w:numPr>
          <w:ilvl w:val="0"/>
          <w:numId w:val="0"/>
        </w:numPr>
        <w:rPr>
          <w:rFonts w:cs="FreeSans"/>
          <w:b w:val="0"/>
          <w:bCs w:val="0"/>
          <w:sz w:val="22"/>
          <w:szCs w:val="22"/>
        </w:rPr>
      </w:pPr>
    </w:p>
    <w:p w14:paraId="59A00831" w14:textId="77777777" w:rsidR="0018728B" w:rsidRDefault="0018728B" w:rsidP="00E950D7">
      <w:pPr>
        <w:pStyle w:val="Heading1"/>
        <w:numPr>
          <w:ilvl w:val="0"/>
          <w:numId w:val="0"/>
        </w:numPr>
        <w:rPr>
          <w:rFonts w:cs="FreeSans"/>
          <w:b w:val="0"/>
          <w:bCs w:val="0"/>
          <w:sz w:val="22"/>
          <w:szCs w:val="22"/>
        </w:rPr>
      </w:pPr>
    </w:p>
    <w:p w14:paraId="6EE7A7E2" w14:textId="77777777" w:rsidR="0018728B" w:rsidRDefault="0018728B" w:rsidP="00E950D7">
      <w:pPr>
        <w:pStyle w:val="Heading1"/>
        <w:numPr>
          <w:ilvl w:val="0"/>
          <w:numId w:val="0"/>
        </w:numPr>
        <w:rPr>
          <w:rFonts w:cs="FreeSans"/>
          <w:b w:val="0"/>
          <w:bCs w:val="0"/>
          <w:sz w:val="22"/>
          <w:szCs w:val="22"/>
        </w:rPr>
      </w:pPr>
    </w:p>
    <w:p w14:paraId="21B958AC" w14:textId="77777777" w:rsidR="0018728B" w:rsidRDefault="0018728B" w:rsidP="00E950D7">
      <w:pPr>
        <w:pStyle w:val="Heading1"/>
        <w:numPr>
          <w:ilvl w:val="0"/>
          <w:numId w:val="0"/>
        </w:numPr>
        <w:rPr>
          <w:rFonts w:cs="FreeSans"/>
          <w:b w:val="0"/>
          <w:bCs w:val="0"/>
          <w:sz w:val="22"/>
          <w:szCs w:val="22"/>
        </w:rPr>
      </w:pPr>
    </w:p>
    <w:p w14:paraId="2B1AA871" w14:textId="77777777" w:rsidR="0018728B" w:rsidRDefault="0018728B" w:rsidP="00E950D7">
      <w:pPr>
        <w:pStyle w:val="Heading1"/>
        <w:numPr>
          <w:ilvl w:val="0"/>
          <w:numId w:val="0"/>
        </w:numPr>
        <w:rPr>
          <w:rFonts w:cs="FreeSans"/>
          <w:b w:val="0"/>
          <w:bCs w:val="0"/>
          <w:sz w:val="22"/>
          <w:szCs w:val="22"/>
        </w:rPr>
      </w:pPr>
    </w:p>
    <w:p w14:paraId="39A1A64F" w14:textId="77777777" w:rsidR="0018728B" w:rsidRDefault="0018728B" w:rsidP="00E950D7">
      <w:pPr>
        <w:pStyle w:val="Heading1"/>
        <w:numPr>
          <w:ilvl w:val="0"/>
          <w:numId w:val="0"/>
        </w:numPr>
        <w:rPr>
          <w:rFonts w:cs="FreeSans"/>
          <w:b w:val="0"/>
          <w:bCs w:val="0"/>
          <w:sz w:val="22"/>
          <w:szCs w:val="22"/>
        </w:rPr>
      </w:pPr>
    </w:p>
    <w:p w14:paraId="0EBB656C" w14:textId="77777777" w:rsidR="0018728B" w:rsidRDefault="0018728B" w:rsidP="00E950D7">
      <w:pPr>
        <w:pStyle w:val="Heading1"/>
        <w:numPr>
          <w:ilvl w:val="0"/>
          <w:numId w:val="0"/>
        </w:numPr>
        <w:rPr>
          <w:rFonts w:cs="FreeSans"/>
          <w:b w:val="0"/>
          <w:bCs w:val="0"/>
          <w:sz w:val="22"/>
          <w:szCs w:val="22"/>
        </w:rPr>
      </w:pPr>
    </w:p>
    <w:p w14:paraId="01F9F4E8" w14:textId="77777777" w:rsidR="0018728B" w:rsidRDefault="0018728B" w:rsidP="00E950D7">
      <w:pPr>
        <w:pStyle w:val="Heading1"/>
        <w:numPr>
          <w:ilvl w:val="0"/>
          <w:numId w:val="0"/>
        </w:numPr>
        <w:rPr>
          <w:rFonts w:cs="FreeSans"/>
          <w:b w:val="0"/>
          <w:bCs w:val="0"/>
          <w:sz w:val="22"/>
          <w:szCs w:val="22"/>
        </w:rPr>
      </w:pPr>
    </w:p>
    <w:p w14:paraId="2B84BB7C" w14:textId="77777777" w:rsidR="0018728B" w:rsidRDefault="0018728B" w:rsidP="00E950D7">
      <w:pPr>
        <w:pStyle w:val="Heading1"/>
        <w:numPr>
          <w:ilvl w:val="0"/>
          <w:numId w:val="0"/>
        </w:numPr>
        <w:rPr>
          <w:rFonts w:cs="FreeSans"/>
          <w:b w:val="0"/>
          <w:bCs w:val="0"/>
          <w:sz w:val="22"/>
          <w:szCs w:val="22"/>
        </w:rPr>
      </w:pPr>
    </w:p>
    <w:p w14:paraId="4DCC23CB" w14:textId="77777777" w:rsidR="0018728B" w:rsidRDefault="0018728B" w:rsidP="00E950D7">
      <w:pPr>
        <w:pStyle w:val="Heading1"/>
        <w:numPr>
          <w:ilvl w:val="0"/>
          <w:numId w:val="0"/>
        </w:numPr>
        <w:rPr>
          <w:rFonts w:cs="FreeSans"/>
          <w:b w:val="0"/>
          <w:bCs w:val="0"/>
          <w:sz w:val="22"/>
          <w:szCs w:val="22"/>
        </w:rPr>
      </w:pPr>
    </w:p>
    <w:p w14:paraId="4D6321BC" w14:textId="77777777" w:rsidR="0018728B" w:rsidRDefault="0018728B" w:rsidP="00E950D7">
      <w:pPr>
        <w:pStyle w:val="Heading1"/>
        <w:numPr>
          <w:ilvl w:val="0"/>
          <w:numId w:val="0"/>
        </w:numPr>
        <w:rPr>
          <w:rFonts w:cs="FreeSans"/>
          <w:b w:val="0"/>
          <w:bCs w:val="0"/>
          <w:sz w:val="22"/>
          <w:szCs w:val="22"/>
        </w:rPr>
      </w:pPr>
    </w:p>
    <w:p w14:paraId="20B32B87" w14:textId="77777777" w:rsidR="0018728B" w:rsidRDefault="0018728B" w:rsidP="00E950D7">
      <w:pPr>
        <w:pStyle w:val="Heading1"/>
        <w:numPr>
          <w:ilvl w:val="0"/>
          <w:numId w:val="0"/>
        </w:numPr>
        <w:rPr>
          <w:rFonts w:cs="FreeSans"/>
          <w:b w:val="0"/>
          <w:bCs w:val="0"/>
          <w:sz w:val="22"/>
          <w:szCs w:val="22"/>
        </w:rPr>
      </w:pPr>
    </w:p>
    <w:p w14:paraId="644F5C89" w14:textId="77777777" w:rsidR="0018728B" w:rsidRDefault="0018728B" w:rsidP="00E950D7">
      <w:pPr>
        <w:pStyle w:val="Heading1"/>
        <w:numPr>
          <w:ilvl w:val="0"/>
          <w:numId w:val="0"/>
        </w:numPr>
        <w:rPr>
          <w:rFonts w:cs="FreeSans"/>
          <w:b w:val="0"/>
          <w:bCs w:val="0"/>
          <w:sz w:val="22"/>
          <w:szCs w:val="22"/>
        </w:rPr>
      </w:pPr>
    </w:p>
    <w:p w14:paraId="69F0D3CE" w14:textId="77777777" w:rsidR="0018728B" w:rsidRDefault="0018728B" w:rsidP="00E950D7">
      <w:pPr>
        <w:pStyle w:val="Heading1"/>
        <w:numPr>
          <w:ilvl w:val="0"/>
          <w:numId w:val="0"/>
        </w:numPr>
        <w:rPr>
          <w:rFonts w:cs="FreeSans"/>
          <w:b w:val="0"/>
          <w:bCs w:val="0"/>
          <w:sz w:val="22"/>
          <w:szCs w:val="22"/>
        </w:rPr>
      </w:pPr>
    </w:p>
    <w:p w14:paraId="60B9248D" w14:textId="77777777" w:rsidR="0018728B" w:rsidRDefault="0018728B" w:rsidP="00E950D7">
      <w:pPr>
        <w:pStyle w:val="Heading1"/>
        <w:numPr>
          <w:ilvl w:val="0"/>
          <w:numId w:val="0"/>
        </w:numPr>
        <w:rPr>
          <w:rFonts w:cs="FreeSans"/>
          <w:b w:val="0"/>
          <w:bCs w:val="0"/>
          <w:sz w:val="22"/>
          <w:szCs w:val="22"/>
        </w:rPr>
      </w:pPr>
    </w:p>
    <w:p w14:paraId="7E2D6F65" w14:textId="77777777" w:rsidR="0018728B" w:rsidRDefault="0018728B" w:rsidP="00E950D7">
      <w:pPr>
        <w:pStyle w:val="Heading1"/>
        <w:numPr>
          <w:ilvl w:val="0"/>
          <w:numId w:val="0"/>
        </w:numPr>
        <w:rPr>
          <w:rFonts w:cs="FreeSans"/>
          <w:b w:val="0"/>
          <w:bCs w:val="0"/>
          <w:sz w:val="22"/>
          <w:szCs w:val="22"/>
        </w:rPr>
      </w:pPr>
    </w:p>
    <w:p w14:paraId="0F7A1F49" w14:textId="77777777" w:rsidR="0018728B" w:rsidRDefault="0018728B" w:rsidP="00E950D7">
      <w:pPr>
        <w:pStyle w:val="Heading1"/>
        <w:numPr>
          <w:ilvl w:val="0"/>
          <w:numId w:val="0"/>
        </w:numPr>
        <w:rPr>
          <w:rFonts w:cs="FreeSans"/>
          <w:b w:val="0"/>
          <w:bCs w:val="0"/>
          <w:sz w:val="22"/>
          <w:szCs w:val="22"/>
        </w:rPr>
      </w:pPr>
    </w:p>
    <w:p w14:paraId="677E2243" w14:textId="77777777" w:rsidR="0018728B" w:rsidRDefault="0018728B" w:rsidP="00E950D7">
      <w:pPr>
        <w:pStyle w:val="Heading1"/>
        <w:numPr>
          <w:ilvl w:val="0"/>
          <w:numId w:val="0"/>
        </w:numPr>
        <w:rPr>
          <w:rFonts w:cs="FreeSans"/>
          <w:b w:val="0"/>
          <w:bCs w:val="0"/>
          <w:sz w:val="22"/>
          <w:szCs w:val="22"/>
        </w:rPr>
      </w:pPr>
    </w:p>
    <w:p w14:paraId="138E14F8" w14:textId="77777777" w:rsidR="008350BB" w:rsidRDefault="008350BB" w:rsidP="00E950D7">
      <w:pPr>
        <w:pStyle w:val="Heading1"/>
        <w:numPr>
          <w:ilvl w:val="0"/>
          <w:numId w:val="0"/>
        </w:numPr>
        <w:rPr>
          <w:rFonts w:cs="FreeSans"/>
          <w:b w:val="0"/>
          <w:bCs w:val="0"/>
          <w:sz w:val="22"/>
          <w:szCs w:val="22"/>
        </w:rPr>
      </w:pPr>
    </w:p>
    <w:p w14:paraId="19508603" w14:textId="77777777" w:rsidR="0018728B" w:rsidRDefault="0018728B" w:rsidP="00E950D7">
      <w:pPr>
        <w:pStyle w:val="Heading1"/>
        <w:numPr>
          <w:ilvl w:val="0"/>
          <w:numId w:val="0"/>
        </w:numPr>
        <w:rPr>
          <w:rFonts w:cs="FreeSans"/>
          <w:b w:val="0"/>
          <w:bCs w:val="0"/>
          <w:sz w:val="22"/>
          <w:szCs w:val="22"/>
        </w:rPr>
      </w:pPr>
    </w:p>
    <w:p w14:paraId="320A7573" w14:textId="77777777" w:rsidR="0018728B" w:rsidRDefault="0018728B" w:rsidP="00E950D7">
      <w:pPr>
        <w:pStyle w:val="Heading1"/>
        <w:numPr>
          <w:ilvl w:val="0"/>
          <w:numId w:val="0"/>
        </w:numPr>
        <w:rPr>
          <w:rFonts w:cs="FreeSans"/>
          <w:b w:val="0"/>
          <w:bCs w:val="0"/>
          <w:sz w:val="22"/>
          <w:szCs w:val="22"/>
        </w:rPr>
      </w:pPr>
    </w:p>
    <w:p w14:paraId="37BBD49C" w14:textId="77777777" w:rsidR="0018728B" w:rsidRDefault="0018728B" w:rsidP="00E950D7">
      <w:pPr>
        <w:pStyle w:val="Heading1"/>
        <w:numPr>
          <w:ilvl w:val="0"/>
          <w:numId w:val="0"/>
        </w:numPr>
        <w:rPr>
          <w:rFonts w:cs="FreeSans"/>
          <w:b w:val="0"/>
          <w:bCs w:val="0"/>
          <w:sz w:val="22"/>
          <w:szCs w:val="22"/>
        </w:rPr>
      </w:pPr>
    </w:p>
    <w:p w14:paraId="053A37F2" w14:textId="77777777" w:rsidR="00E950D7" w:rsidRPr="00E950D7" w:rsidRDefault="00E950D7" w:rsidP="00E950D7">
      <w:pPr>
        <w:pStyle w:val="Heading1"/>
        <w:numPr>
          <w:ilvl w:val="0"/>
          <w:numId w:val="0"/>
        </w:numPr>
        <w:ind w:left="360"/>
      </w:pPr>
    </w:p>
    <w:p w14:paraId="49A9C615" w14:textId="107F9407" w:rsidR="00FA335D" w:rsidRDefault="00FA335D" w:rsidP="00FA335D">
      <w:pPr>
        <w:pStyle w:val="Heading1"/>
      </w:pPr>
      <w:r>
        <w:t>CONCLUSIONS</w:t>
      </w:r>
    </w:p>
    <w:p w14:paraId="395175BB" w14:textId="56E4B069" w:rsidR="00101B22" w:rsidRDefault="0018728B" w:rsidP="00E950D7">
      <w:pPr>
        <w:pStyle w:val="Heading1"/>
        <w:numPr>
          <w:ilvl w:val="0"/>
          <w:numId w:val="0"/>
        </w:numPr>
        <w:rPr>
          <w:rFonts w:cs="FreeSans"/>
          <w:b w:val="0"/>
          <w:bCs w:val="0"/>
          <w:sz w:val="22"/>
          <w:szCs w:val="22"/>
        </w:rPr>
      </w:pPr>
      <w:r w:rsidRPr="0018728B">
        <w:rPr>
          <w:rFonts w:cs="FreeSans"/>
          <w:b w:val="0"/>
          <w:bCs w:val="0"/>
          <w:sz w:val="22"/>
          <w:szCs w:val="22"/>
        </w:rPr>
        <w:t>The Conclusions section should summarize the key findings of the study, highlighting their significance and relevance to the research objectives. Briefly discuss the implications of the results and potential applications, while acknowledging any limitations. Conclude with recommendations for future research or practical implementation, keeping the focus concise and impactful.</w:t>
      </w:r>
    </w:p>
    <w:p w14:paraId="4A55D055" w14:textId="77777777" w:rsidR="00267489" w:rsidRPr="00101B22" w:rsidRDefault="00C27529">
      <w:pPr>
        <w:pStyle w:val="Title"/>
        <w:jc w:val="left"/>
        <w:rPr>
          <w:rFonts w:ascii="Times New Roman" w:hAnsi="Times New Roman" w:cs="Times New Roman"/>
          <w:sz w:val="24"/>
          <w:szCs w:val="24"/>
        </w:rPr>
      </w:pPr>
      <w:r w:rsidRPr="00101B22">
        <w:rPr>
          <w:rFonts w:ascii="Times New Roman" w:hAnsi="Times New Roman" w:cs="Times New Roman"/>
          <w:sz w:val="24"/>
          <w:szCs w:val="24"/>
        </w:rPr>
        <w:t>REFERENCES</w:t>
      </w:r>
    </w:p>
    <w:p w14:paraId="59262C7C" w14:textId="4D16251B" w:rsidR="00267489" w:rsidRDefault="00C27529">
      <w:pPr>
        <w:numPr>
          <w:ilvl w:val="0"/>
          <w:numId w:val="3"/>
        </w:numPr>
        <w:tabs>
          <w:tab w:val="left" w:pos="450"/>
        </w:tabs>
        <w:ind w:left="425" w:hanging="425"/>
        <w:rPr>
          <w:rFonts w:ascii="Times New Roman" w:hAnsi="Times New Roman"/>
          <w:sz w:val="22"/>
          <w:szCs w:val="22"/>
        </w:rPr>
      </w:pPr>
      <w:r>
        <w:rPr>
          <w:rFonts w:ascii="Times New Roman" w:hAnsi="Times New Roman"/>
          <w:sz w:val="22"/>
          <w:szCs w:val="22"/>
        </w:rPr>
        <w:t>Taylor, R. L., Simo, J. C., Zienkiewicz, O. C., &amp; Chan, A. C. H. (1986), 22(1), 39-62.</w:t>
      </w:r>
    </w:p>
    <w:p w14:paraId="23BB5C16" w14:textId="77777777" w:rsidR="00720172" w:rsidRPr="00720172" w:rsidRDefault="00C27529" w:rsidP="00720172">
      <w:pPr>
        <w:numPr>
          <w:ilvl w:val="0"/>
          <w:numId w:val="3"/>
        </w:numPr>
        <w:tabs>
          <w:tab w:val="left" w:pos="450"/>
        </w:tabs>
        <w:ind w:left="425" w:hanging="425"/>
        <w:rPr>
          <w:rFonts w:ascii="Times New Roman" w:hAnsi="Times New Roman"/>
          <w:sz w:val="22"/>
          <w:szCs w:val="22"/>
        </w:rPr>
      </w:pPr>
      <w:bookmarkStart w:id="2" w:name="__DdeLink__1132_870776215"/>
      <w:bookmarkEnd w:id="2"/>
      <w:r w:rsidRPr="00720172">
        <w:rPr>
          <w:rFonts w:ascii="Times New Roman" w:hAnsi="Times New Roman"/>
          <w:sz w:val="22"/>
          <w:szCs w:val="22"/>
        </w:rPr>
        <w:t>Thomas, D. N. (Ed.). (2017). Sea ice. John Wiley &amp; Sons.</w:t>
      </w:r>
    </w:p>
    <w:p w14:paraId="41011DC7" w14:textId="27401FC1" w:rsidR="00720172" w:rsidRPr="00720172" w:rsidRDefault="00720172" w:rsidP="00720172">
      <w:pPr>
        <w:numPr>
          <w:ilvl w:val="0"/>
          <w:numId w:val="3"/>
        </w:numPr>
        <w:tabs>
          <w:tab w:val="left" w:pos="450"/>
        </w:tabs>
        <w:ind w:left="425" w:hanging="425"/>
        <w:rPr>
          <w:rFonts w:ascii="Times New Roman" w:hAnsi="Times New Roman"/>
          <w:sz w:val="22"/>
          <w:szCs w:val="22"/>
        </w:rPr>
      </w:pPr>
      <w:r w:rsidRPr="00720172">
        <w:rPr>
          <w:rFonts w:ascii="Times New Roman" w:hAnsi="Times New Roman"/>
          <w:sz w:val="22"/>
          <w:szCs w:val="22"/>
        </w:rPr>
        <w:t xml:space="preserve">Todd, M. D., and Flynn, E. B., </w:t>
      </w:r>
      <w:r>
        <w:rPr>
          <w:rFonts w:ascii="Times New Roman" w:hAnsi="Times New Roman"/>
          <w:sz w:val="22"/>
          <w:szCs w:val="22"/>
        </w:rPr>
        <w:t>(</w:t>
      </w:r>
      <w:r w:rsidRPr="00720172">
        <w:rPr>
          <w:rFonts w:ascii="Times New Roman" w:hAnsi="Times New Roman"/>
          <w:sz w:val="22"/>
          <w:szCs w:val="22"/>
        </w:rPr>
        <w:t>2011</w:t>
      </w:r>
      <w:r>
        <w:rPr>
          <w:rFonts w:ascii="Times New Roman" w:hAnsi="Times New Roman"/>
          <w:sz w:val="22"/>
          <w:szCs w:val="22"/>
        </w:rPr>
        <w:t>)</w:t>
      </w:r>
      <w:r w:rsidRPr="00720172">
        <w:rPr>
          <w:rFonts w:ascii="Times New Roman" w:hAnsi="Times New Roman"/>
          <w:sz w:val="22"/>
          <w:szCs w:val="22"/>
        </w:rPr>
        <w:t>, Proc XIV International Symposium on Dynamic Problems of Mechanics (DINAME 2011), Sao Sebastiao, Brazil.</w:t>
      </w:r>
    </w:p>
    <w:sectPr w:rsidR="00720172" w:rsidRPr="00720172" w:rsidSect="00A07952">
      <w:type w:val="continuous"/>
      <w:pgSz w:w="11906" w:h="16838"/>
      <w:pgMar w:top="1831" w:right="1134" w:bottom="1134" w:left="1134" w:header="1134" w:footer="0" w:gutter="0"/>
      <w:cols w:num="2"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CDDBF" w14:textId="77777777" w:rsidR="00207869" w:rsidRDefault="00207869">
      <w:r>
        <w:separator/>
      </w:r>
    </w:p>
  </w:endnote>
  <w:endnote w:type="continuationSeparator" w:id="0">
    <w:p w14:paraId="58C902D6" w14:textId="77777777" w:rsidR="00207869" w:rsidRDefault="0020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55D2F" w14:textId="77777777" w:rsidR="00207869" w:rsidRDefault="00207869">
      <w:r>
        <w:separator/>
      </w:r>
    </w:p>
  </w:footnote>
  <w:footnote w:type="continuationSeparator" w:id="0">
    <w:p w14:paraId="29D2F3AA" w14:textId="77777777" w:rsidR="00207869" w:rsidRDefault="0020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99C6" w14:textId="22F33991" w:rsidR="00267489" w:rsidRDefault="00C27529">
    <w:pPr>
      <w:jc w:val="right"/>
      <w:rPr>
        <w:rFonts w:ascii="Times New Roman" w:hAnsi="Times New Roman"/>
        <w:b/>
        <w:bCs/>
        <w:sz w:val="18"/>
        <w:szCs w:val="18"/>
      </w:rPr>
    </w:pPr>
    <w:bookmarkStart w:id="0" w:name="__DdeLink__1494_870776215"/>
    <w:bookmarkEnd w:id="0"/>
    <w:r>
      <w:rPr>
        <w:rFonts w:ascii="Times New Roman" w:hAnsi="Times New Roman"/>
        <w:b/>
        <w:bCs/>
        <w:sz w:val="18"/>
        <w:szCs w:val="18"/>
      </w:rPr>
      <w:t>1</w:t>
    </w:r>
    <w:r w:rsidR="00F34D60">
      <w:rPr>
        <w:rFonts w:ascii="Times New Roman" w:hAnsi="Times New Roman"/>
        <w:b/>
        <w:bCs/>
        <w:sz w:val="18"/>
        <w:szCs w:val="18"/>
      </w:rPr>
      <w:t>5</w:t>
    </w:r>
    <w:r>
      <w:rPr>
        <w:rFonts w:ascii="Times New Roman" w:hAnsi="Times New Roman"/>
        <w:b/>
        <w:bCs/>
        <w:sz w:val="18"/>
        <w:szCs w:val="18"/>
      </w:rPr>
      <w:t>th South African Conference on Computational and Applied Mechanics (SACAM202</w:t>
    </w:r>
    <w:r w:rsidR="00F34D60">
      <w:rPr>
        <w:rFonts w:ascii="Times New Roman" w:hAnsi="Times New Roman"/>
        <w:b/>
        <w:bCs/>
        <w:sz w:val="18"/>
        <w:szCs w:val="18"/>
      </w:rPr>
      <w:t>7</w:t>
    </w:r>
    <w:r>
      <w:rPr>
        <w:rFonts w:ascii="Times New Roman" w:hAnsi="Times New Roman"/>
        <w:b/>
        <w:bCs/>
        <w:sz w:val="18"/>
        <w:szCs w:val="18"/>
      </w:rPr>
      <w:t>)</w:t>
    </w:r>
  </w:p>
  <w:p w14:paraId="7F07495F" w14:textId="14D670D0" w:rsidR="00267489" w:rsidRDefault="00582B64">
    <w:pPr>
      <w:jc w:val="right"/>
      <w:rPr>
        <w:rFonts w:ascii="Times New Roman" w:hAnsi="Times New Roman"/>
        <w:b/>
        <w:bCs/>
        <w:sz w:val="18"/>
        <w:szCs w:val="18"/>
      </w:rPr>
    </w:pPr>
    <w:r w:rsidRPr="00B90771">
      <w:rPr>
        <w:rFonts w:ascii="Times New Roman" w:hAnsi="Times New Roman"/>
        <w:b/>
        <w:bCs/>
        <w:i/>
        <w:iCs/>
        <w:sz w:val="18"/>
        <w:szCs w:val="18"/>
      </w:rPr>
      <w:t>2</w:t>
    </w:r>
    <w:r w:rsidR="00F34D60">
      <w:rPr>
        <w:rFonts w:ascii="Times New Roman" w:hAnsi="Times New Roman"/>
        <w:b/>
        <w:bCs/>
        <w:i/>
        <w:iCs/>
        <w:sz w:val="18"/>
        <w:szCs w:val="18"/>
      </w:rPr>
      <w:t>6</w:t>
    </w:r>
    <w:r w:rsidR="00C27529" w:rsidRPr="00B90771">
      <w:rPr>
        <w:rFonts w:ascii="Times New Roman" w:hAnsi="Times New Roman"/>
        <w:b/>
        <w:bCs/>
        <w:i/>
        <w:iCs/>
        <w:sz w:val="18"/>
        <w:szCs w:val="18"/>
      </w:rPr>
      <w:t xml:space="preserve"> - </w:t>
    </w:r>
    <w:r w:rsidR="00B90771" w:rsidRPr="00B90771">
      <w:rPr>
        <w:rFonts w:ascii="Times New Roman" w:hAnsi="Times New Roman"/>
        <w:b/>
        <w:bCs/>
        <w:i/>
        <w:iCs/>
        <w:sz w:val="18"/>
        <w:szCs w:val="18"/>
      </w:rPr>
      <w:t>2</w:t>
    </w:r>
    <w:r w:rsidR="00F34D60">
      <w:rPr>
        <w:rFonts w:ascii="Times New Roman" w:hAnsi="Times New Roman"/>
        <w:b/>
        <w:bCs/>
        <w:i/>
        <w:iCs/>
        <w:sz w:val="18"/>
        <w:szCs w:val="18"/>
      </w:rPr>
      <w:t>8</w:t>
    </w:r>
    <w:r w:rsidR="00C27529">
      <w:rPr>
        <w:rFonts w:ascii="Times New Roman" w:hAnsi="Times New Roman"/>
        <w:b/>
        <w:bCs/>
        <w:i/>
        <w:iCs/>
        <w:sz w:val="18"/>
        <w:szCs w:val="18"/>
      </w:rPr>
      <w:t xml:space="preserve"> </w:t>
    </w:r>
    <w:r>
      <w:rPr>
        <w:rFonts w:ascii="Times New Roman" w:hAnsi="Times New Roman"/>
        <w:b/>
        <w:bCs/>
        <w:i/>
        <w:iCs/>
        <w:sz w:val="18"/>
        <w:szCs w:val="18"/>
      </w:rPr>
      <w:t>January</w:t>
    </w:r>
    <w:r w:rsidR="00C27529">
      <w:rPr>
        <w:rFonts w:ascii="Times New Roman" w:hAnsi="Times New Roman"/>
        <w:b/>
        <w:bCs/>
        <w:i/>
        <w:iCs/>
        <w:sz w:val="18"/>
        <w:szCs w:val="18"/>
      </w:rPr>
      <w:t xml:space="preserve"> </w:t>
    </w:r>
    <w:r>
      <w:rPr>
        <w:rFonts w:ascii="Times New Roman" w:hAnsi="Times New Roman"/>
        <w:b/>
        <w:bCs/>
        <w:i/>
        <w:iCs/>
        <w:sz w:val="18"/>
        <w:szCs w:val="18"/>
      </w:rPr>
      <w:t>202</w:t>
    </w:r>
    <w:r w:rsidR="00F34D60">
      <w:rPr>
        <w:rFonts w:ascii="Times New Roman" w:hAnsi="Times New Roman"/>
        <w:b/>
        <w:bCs/>
        <w:i/>
        <w:iCs/>
        <w:sz w:val="18"/>
        <w:szCs w:val="18"/>
      </w:rPr>
      <w:t>7</w:t>
    </w:r>
    <w:r>
      <w:rPr>
        <w:rFonts w:ascii="Times New Roman" w:hAnsi="Times New Roman"/>
        <w:b/>
        <w:bCs/>
        <w:i/>
        <w:iCs/>
        <w:sz w:val="18"/>
        <w:szCs w:val="18"/>
      </w:rPr>
      <w:t xml:space="preserve">, </w:t>
    </w:r>
    <w:r w:rsidR="00F34D60">
      <w:rPr>
        <w:rFonts w:ascii="Times New Roman" w:hAnsi="Times New Roman"/>
        <w:b/>
        <w:bCs/>
        <w:i/>
        <w:iCs/>
        <w:sz w:val="18"/>
        <w:szCs w:val="18"/>
      </w:rPr>
      <w:t>Durban</w:t>
    </w:r>
    <w:r w:rsidR="00C27529">
      <w:rPr>
        <w:rFonts w:ascii="Times New Roman" w:hAnsi="Times New Roman"/>
        <w:b/>
        <w:bCs/>
        <w:i/>
        <w:iCs/>
        <w:sz w:val="18"/>
        <w:szCs w:val="18"/>
      </w:rPr>
      <w:t>,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75503"/>
    <w:multiLevelType w:val="multilevel"/>
    <w:tmpl w:val="322057C0"/>
    <w:lvl w:ilvl="0">
      <w:start w:val="1"/>
      <w:numFmt w:val="none"/>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BA7040"/>
    <w:multiLevelType w:val="hybridMultilevel"/>
    <w:tmpl w:val="EBA0021E"/>
    <w:lvl w:ilvl="0" w:tplc="B01EEAE4">
      <w:start w:val="1"/>
      <w:numFmt w:val="decimal"/>
      <w:pStyle w:val="Heading1"/>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6381EC0"/>
    <w:multiLevelType w:val="multilevel"/>
    <w:tmpl w:val="DBC0D5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7C7F6BDC"/>
    <w:multiLevelType w:val="multilevel"/>
    <w:tmpl w:val="28CC6F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89"/>
    <w:rsid w:val="00012722"/>
    <w:rsid w:val="000A74FB"/>
    <w:rsid w:val="000B2D73"/>
    <w:rsid w:val="001018FD"/>
    <w:rsid w:val="00101B22"/>
    <w:rsid w:val="0015431A"/>
    <w:rsid w:val="001763A1"/>
    <w:rsid w:val="0018728B"/>
    <w:rsid w:val="001F667B"/>
    <w:rsid w:val="00207869"/>
    <w:rsid w:val="00267489"/>
    <w:rsid w:val="002D6EAB"/>
    <w:rsid w:val="004D37E1"/>
    <w:rsid w:val="00540349"/>
    <w:rsid w:val="00582B64"/>
    <w:rsid w:val="006F744D"/>
    <w:rsid w:val="007023FA"/>
    <w:rsid w:val="00720172"/>
    <w:rsid w:val="007A4169"/>
    <w:rsid w:val="008350BB"/>
    <w:rsid w:val="00846C7E"/>
    <w:rsid w:val="008B1956"/>
    <w:rsid w:val="00981870"/>
    <w:rsid w:val="00992A2E"/>
    <w:rsid w:val="009A6348"/>
    <w:rsid w:val="009B7348"/>
    <w:rsid w:val="00A07952"/>
    <w:rsid w:val="00AC2633"/>
    <w:rsid w:val="00B90771"/>
    <w:rsid w:val="00BA381C"/>
    <w:rsid w:val="00C27529"/>
    <w:rsid w:val="00C64C3A"/>
    <w:rsid w:val="00CE4F1D"/>
    <w:rsid w:val="00D359B9"/>
    <w:rsid w:val="00D67669"/>
    <w:rsid w:val="00E03533"/>
    <w:rsid w:val="00E834D2"/>
    <w:rsid w:val="00E92C42"/>
    <w:rsid w:val="00E950D7"/>
    <w:rsid w:val="00EC1DB3"/>
    <w:rsid w:val="00F34D60"/>
    <w:rsid w:val="00FA1B8A"/>
    <w:rsid w:val="00FA33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6E23"/>
  <w15:docId w15:val="{324D35FC-DD9B-4E64-AFBF-A3F5D60B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A"/>
      <w:sz w:val="24"/>
    </w:rPr>
  </w:style>
  <w:style w:type="paragraph" w:styleId="Heading1">
    <w:name w:val="heading 1"/>
    <w:basedOn w:val="ListParagraph"/>
    <w:uiPriority w:val="9"/>
    <w:qFormat/>
    <w:rsid w:val="00FA335D"/>
    <w:pPr>
      <w:numPr>
        <w:numId w:val="4"/>
      </w:numPr>
      <w:jc w:val="both"/>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Title">
    <w:name w:val="Title"/>
    <w:basedOn w:val="Heading"/>
    <w:uiPriority w:val="10"/>
    <w:qFormat/>
    <w:pPr>
      <w:jc w:val="center"/>
    </w:pPr>
    <w:rPr>
      <w:b/>
      <w:bCs/>
      <w:sz w:val="56"/>
      <w:szCs w:val="56"/>
    </w:rPr>
  </w:style>
  <w:style w:type="paragraph" w:styleId="Footer">
    <w:name w:val="footer"/>
    <w:basedOn w:val="Normal"/>
    <w:link w:val="FooterChar"/>
    <w:uiPriority w:val="99"/>
    <w:unhideWhenUsed/>
    <w:rsid w:val="00582B6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82B64"/>
    <w:rPr>
      <w:rFonts w:cs="Mangal"/>
      <w:color w:val="00000A"/>
      <w:sz w:val="24"/>
      <w:szCs w:val="21"/>
    </w:rPr>
  </w:style>
  <w:style w:type="paragraph" w:customStyle="1" w:styleId="SACAMCaption">
    <w:name w:val="SACAM Caption"/>
    <w:basedOn w:val="Normal"/>
    <w:rsid w:val="00012722"/>
    <w:pPr>
      <w:jc w:val="center"/>
    </w:pPr>
    <w:rPr>
      <w:rFonts w:ascii="Times New Roman" w:eastAsia="Times New Roman" w:hAnsi="Times New Roman" w:cs="Times New Roman"/>
      <w:color w:val="auto"/>
      <w:sz w:val="20"/>
      <w:lang w:val="en-GB" w:eastAsia="en-GB" w:bidi="ar-SA"/>
    </w:rPr>
  </w:style>
  <w:style w:type="paragraph" w:styleId="ListParagraph">
    <w:name w:val="List Paragraph"/>
    <w:basedOn w:val="Normal"/>
    <w:uiPriority w:val="34"/>
    <w:qFormat/>
    <w:rsid w:val="00FA335D"/>
    <w:pPr>
      <w:ind w:left="720"/>
      <w:contextualSpacing/>
    </w:pPr>
    <w:rPr>
      <w:rFonts w:cs="Mangal"/>
      <w:szCs w:val="21"/>
    </w:rPr>
  </w:style>
  <w:style w:type="table" w:styleId="TableGrid">
    <w:name w:val="Table Grid"/>
    <w:basedOn w:val="TableNormal"/>
    <w:uiPriority w:val="39"/>
    <w:rsid w:val="00101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Loveday</dc:creator>
  <dc:description/>
  <cp:lastModifiedBy>Mfanafuthi Mthandeni Mkhize</cp:lastModifiedBy>
  <cp:revision>5</cp:revision>
  <dcterms:created xsi:type="dcterms:W3CDTF">2024-11-20T12:34:00Z</dcterms:created>
  <dcterms:modified xsi:type="dcterms:W3CDTF">2026-06-04T10:14:00Z</dcterms:modified>
  <dc:language>en-US</dc:language>
</cp:coreProperties>
</file>